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E" w:rsidRDefault="00FF6DDE" w:rsidP="004D4EB5">
      <w:pPr>
        <w:pStyle w:val="BodyText2"/>
        <w:rPr>
          <w:sz w:val="16"/>
        </w:rPr>
      </w:pPr>
      <w:r>
        <w:t xml:space="preserve">To gain permission to enroll in the required 4xx level courses, a student must satisfy the IS Gateway consisting of the following four courses (or transferred equivalents) with a “C” or better in both MATH 155 and IS 147 and a </w:t>
      </w:r>
      <w:r w:rsidR="00472338">
        <w:t>“B” or better</w:t>
      </w:r>
      <w:r>
        <w:t xml:space="preserve"> </w:t>
      </w:r>
      <w:r w:rsidR="00E86883">
        <w:t xml:space="preserve">in IS 300 and </w:t>
      </w:r>
      <w:r w:rsidR="004D4EB5">
        <w:t>IS 310</w:t>
      </w:r>
      <w:r w:rsidR="00E86883">
        <w:t>.</w:t>
      </w:r>
      <w:r w:rsidR="004D4EB5">
        <w:t xml:space="preserve"> Maximum two attempts are allowed for IS 300 and 310.</w:t>
      </w:r>
    </w:p>
    <w:p w:rsidR="00FF6DDE" w:rsidRDefault="00FF6DDE">
      <w:pPr>
        <w:pStyle w:val="Heading7"/>
      </w:pPr>
      <w:r>
        <w:tab/>
      </w:r>
      <w:r>
        <w:tab/>
      </w:r>
      <w:r>
        <w:tab/>
        <w:t>IS 300</w:t>
      </w:r>
      <w:r>
        <w:tab/>
      </w:r>
      <w:r>
        <w:tab/>
        <w:t>IS 310</w:t>
      </w:r>
      <w:r>
        <w:tab/>
      </w:r>
      <w:r>
        <w:tab/>
        <w:t>MATH 155</w:t>
      </w:r>
      <w:r>
        <w:tab/>
        <w:t>IS 147</w:t>
      </w:r>
    </w:p>
    <w:p w:rsidR="00FF6DDE" w:rsidRDefault="00FF6DDE">
      <w:pPr>
        <w:pStyle w:val="BodyText"/>
        <w:rPr>
          <w:sz w:val="22"/>
        </w:rPr>
      </w:pPr>
      <w:r>
        <w:rPr>
          <w:i/>
          <w:sz w:val="22"/>
        </w:rPr>
        <w:t>Credits &amp; Grade:</w:t>
      </w:r>
      <w:r>
        <w:rPr>
          <w:sz w:val="22"/>
        </w:rPr>
        <w:tab/>
        <w:t>____  ____</w:t>
      </w:r>
      <w:r>
        <w:rPr>
          <w:sz w:val="22"/>
        </w:rPr>
        <w:tab/>
        <w:t>____  ____</w:t>
      </w:r>
      <w:r>
        <w:rPr>
          <w:sz w:val="22"/>
        </w:rPr>
        <w:tab/>
        <w:t>____  ____</w:t>
      </w:r>
      <w:r>
        <w:rPr>
          <w:sz w:val="22"/>
        </w:rPr>
        <w:tab/>
        <w:t>____  ____</w:t>
      </w:r>
    </w:p>
    <w:p w:rsidR="00FF6DDE" w:rsidRDefault="00FF6DDE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Recommended Preparation</w:t>
      </w:r>
      <w:r>
        <w:rPr>
          <w:rFonts w:ascii="Century Schoolbook" w:hAnsi="Century Schoolbook"/>
          <w:sz w:val="20"/>
        </w:rPr>
        <w:tab/>
      </w:r>
    </w:p>
    <w:p w:rsidR="00FF6DDE" w:rsidRDefault="00FF6DDE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IS 101, Introduction to Computer Based Systems, before IS 300 and 310</w:t>
      </w:r>
    </w:p>
    <w:p w:rsidR="00FF6DDE" w:rsidRDefault="00FF6DDE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MATH 106, Algebra and Elementary Functions, before MATH 155</w:t>
      </w:r>
    </w:p>
    <w:p w:rsidR="00FF6DDE" w:rsidRDefault="00FF6DDE">
      <w:pPr>
        <w:spacing w:line="80" w:lineRule="exact"/>
        <w:rPr>
          <w:sz w:val="16"/>
        </w:rPr>
      </w:pPr>
    </w:p>
    <w:p w:rsidR="00FF6DDE" w:rsidRDefault="00FF6DDE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b/>
          <w:i/>
          <w:spacing w:val="-20"/>
          <w:sz w:val="28"/>
        </w:rPr>
        <w:t>Courses required for the Information Systems Bachelor of Science</w:t>
      </w:r>
    </w:p>
    <w:p w:rsidR="00FF6DDE" w:rsidRDefault="00FF6DDE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Information Systems</w:t>
      </w:r>
      <w:r>
        <w:rPr>
          <w:rFonts w:ascii="Century Schoolbook" w:hAnsi="Century Schoolbook"/>
          <w:sz w:val="20"/>
        </w:rPr>
        <w:tab/>
      </w:r>
    </w:p>
    <w:p w:rsidR="00FF6DDE" w:rsidRDefault="00FF6DDE">
      <w:pPr>
        <w:pStyle w:val="MajorLine"/>
        <w:tabs>
          <w:tab w:val="clear" w:pos="2160"/>
        </w:tabs>
        <w:spacing w:line="200" w:lineRule="exact"/>
        <w:ind w:left="0" w:firstLine="0"/>
        <w:rPr>
          <w:sz w:val="16"/>
        </w:rPr>
      </w:pPr>
      <w:r>
        <w:rPr>
          <w:sz w:val="16"/>
        </w:rPr>
        <w:t xml:space="preserve">    UMBC</w:t>
      </w:r>
      <w:r>
        <w:rPr>
          <w:sz w:val="16"/>
        </w:rPr>
        <w:tab/>
        <w:t>Xfer</w:t>
      </w:r>
      <w:r>
        <w:rPr>
          <w:sz w:val="16"/>
        </w:rPr>
        <w:tab/>
        <w:t>Current</w:t>
      </w:r>
      <w:r>
        <w:rPr>
          <w:sz w:val="16"/>
        </w:rPr>
        <w:br/>
        <w:t xml:space="preserve">    Credit</w:t>
      </w:r>
      <w:r>
        <w:rPr>
          <w:sz w:val="16"/>
        </w:rPr>
        <w:tab/>
        <w:t>Credit</w:t>
      </w:r>
      <w:r>
        <w:rPr>
          <w:sz w:val="16"/>
        </w:rPr>
        <w:tab/>
        <w:t>Regis.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300—Management Information Systems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310—Software and Hardware Concepts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410—Introduction to Database Design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420—Database Application Development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425—Decision Support Systems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436—Structured Systems Analysis and Design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450—Data Communications and Networks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AE5085">
        <w:t>IS 451</w:t>
      </w:r>
      <w:r>
        <w:t xml:space="preserve">—Network Design and Management </w:t>
      </w:r>
    </w:p>
    <w:p w:rsidR="00FF6DDE" w:rsidRDefault="00FF6DDE" w:rsidP="003C0F30">
      <w:pPr>
        <w:pStyle w:val="MajorLine"/>
        <w:spacing w:line="240" w:lineRule="exact"/>
        <w:rPr>
          <w:sz w:val="20"/>
        </w:rPr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 xml:space="preserve">IS 3xx or 4xx—Upper Level IS Elective </w:t>
      </w:r>
      <w:r>
        <w:rPr>
          <w:sz w:val="20"/>
        </w:rPr>
        <w:t>(may not use IS 399, IS 400, or a course being used to satisfy an IS certificate requirement)</w:t>
      </w:r>
    </w:p>
    <w:p w:rsidR="00FF6DDE" w:rsidRDefault="00FF6DDE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Mathematics and Computer Programming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MATH 155—</w:t>
      </w:r>
      <w:r w:rsidR="007F1BBC">
        <w:t>Applied Calculus</w:t>
      </w:r>
      <w:r>
        <w:t xml:space="preserve"> </w:t>
      </w:r>
      <w:r>
        <w:rPr>
          <w:sz w:val="16"/>
        </w:rPr>
        <w:t>(may substitute MATH 15</w:t>
      </w:r>
      <w:r w:rsidR="007F1BBC">
        <w:rPr>
          <w:sz w:val="16"/>
        </w:rPr>
        <w:t>1</w:t>
      </w:r>
      <w:r>
        <w:rPr>
          <w:sz w:val="16"/>
        </w:rPr>
        <w:t xml:space="preserve">) </w:t>
      </w:r>
      <w:r w:rsidR="0097578C">
        <w:rPr>
          <w:sz w:val="22"/>
        </w:rPr>
        <w:t>(M</w:t>
      </w:r>
      <w:r>
        <w:rPr>
          <w:sz w:val="22"/>
        </w:rPr>
        <w:t>)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MATH 215—Finite Mathematics for Information Sciences</w:t>
      </w:r>
      <w:r>
        <w:rPr>
          <w:sz w:val="16"/>
        </w:rPr>
        <w:t xml:space="preserve"> (may substitute MATH 221)</w:t>
      </w:r>
    </w:p>
    <w:p w:rsidR="00FF6DDE" w:rsidRDefault="00FF6DDE">
      <w:pPr>
        <w:pStyle w:val="MajorLine"/>
        <w:spacing w:line="240" w:lineRule="exact"/>
        <w:rPr>
          <w:rFonts w:ascii="ZapfDingbats" w:hAnsi="ZapfDingbats"/>
        </w:rPr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 xml:space="preserve">STAT 351—Applied Statistics for Business and Economics </w:t>
      </w:r>
      <w:r w:rsidR="0097578C">
        <w:rPr>
          <w:sz w:val="22"/>
        </w:rPr>
        <w:t>(M</w:t>
      </w:r>
      <w:r>
        <w:rPr>
          <w:sz w:val="22"/>
        </w:rPr>
        <w:t>)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 xml:space="preserve">IS 147—Introduction to Computer Programming </w:t>
      </w:r>
      <w:r>
        <w:rPr>
          <w:sz w:val="16"/>
        </w:rPr>
        <w:t>(may substitute CMSC 201)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IS 247—</w:t>
      </w:r>
      <w:r w:rsidR="00401F47">
        <w:t>Computer Programming II</w:t>
      </w:r>
      <w:r>
        <w:t xml:space="preserve"> </w:t>
      </w:r>
      <w:r>
        <w:rPr>
          <w:sz w:val="16"/>
        </w:rPr>
        <w:t>(may substitute CMSC 202)</w:t>
      </w:r>
    </w:p>
    <w:p w:rsidR="00FF6DDE" w:rsidRDefault="00FF6DDE" w:rsidP="003C0F30">
      <w:pPr>
        <w:pStyle w:val="MajorLine"/>
        <w:spacing w:line="240" w:lineRule="exact"/>
        <w:rPr>
          <w:sz w:val="16"/>
        </w:rPr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One additional semester of an approved programming language</w:t>
      </w:r>
    </w:p>
    <w:p w:rsidR="00FF6DDE" w:rsidRDefault="00FF6DDE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Administrative Science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 w:rsidR="00B27CC0">
        <w:t>MGMT</w:t>
      </w:r>
      <w:r>
        <w:t xml:space="preserve"> 210—The Practice of Management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ECON 101—</w:t>
      </w:r>
      <w:r w:rsidR="005C3B3F">
        <w:t>Principles of Microeconomics</w:t>
      </w:r>
      <w:r w:rsidR="0097578C">
        <w:t xml:space="preserve"> </w:t>
      </w:r>
      <w:r>
        <w:rPr>
          <w:sz w:val="22"/>
        </w:rPr>
        <w:t>(SS)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 xml:space="preserve">ECON 102—Principles of </w:t>
      </w:r>
      <w:r w:rsidR="005C3B3F">
        <w:t>Macroeconomics</w:t>
      </w:r>
      <w:r w:rsidR="0097578C">
        <w:t xml:space="preserve"> </w:t>
      </w:r>
      <w:r>
        <w:rPr>
          <w:sz w:val="22"/>
        </w:rPr>
        <w:t>(SS)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ECON 121—Principles of Accounting I</w:t>
      </w:r>
    </w:p>
    <w:p w:rsidR="00FF6DDE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>ECON 122—Principles of Accounting II</w:t>
      </w:r>
    </w:p>
    <w:p w:rsidR="003C0F30" w:rsidRDefault="00FF6DDE">
      <w:pPr>
        <w:pStyle w:val="MajorLine"/>
        <w:spacing w:line="240" w:lineRule="exact"/>
      </w:pP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rPr>
          <w:rFonts w:ascii="ZapfDingbats" w:hAnsi="ZapfDingbats"/>
          <w:sz w:val="28"/>
        </w:rPr>
        <w:t></w:t>
      </w:r>
      <w:r>
        <w:rPr>
          <w:rFonts w:ascii="ZapfDingbats" w:hAnsi="ZapfDingbats"/>
          <w:sz w:val="28"/>
        </w:rPr>
        <w:tab/>
      </w:r>
      <w:r>
        <w:t xml:space="preserve">ENGL 393—Technical </w:t>
      </w:r>
      <w:r w:rsidR="00394DA5">
        <w:t>Communication</w:t>
      </w:r>
    </w:p>
    <w:p w:rsidR="003C0F30" w:rsidRDefault="003C0F30">
      <w:pPr>
        <w:pStyle w:val="MajorLine"/>
        <w:spacing w:line="240" w:lineRule="exact"/>
      </w:pPr>
    </w:p>
    <w:p w:rsidR="003C0F30" w:rsidRPr="003C0F30" w:rsidRDefault="003C0F30" w:rsidP="003C0F30">
      <w:pPr>
        <w:pStyle w:val="MajorLine"/>
        <w:spacing w:line="240" w:lineRule="exact"/>
        <w:rPr>
          <w:sz w:val="22"/>
          <w:szCs w:val="22"/>
        </w:rPr>
      </w:pPr>
      <w:r w:rsidRPr="003C0F30">
        <w:rPr>
          <w:sz w:val="22"/>
          <w:szCs w:val="22"/>
        </w:rPr>
        <w:t>Upper level elective courses to fulfill UMBC’s 45 credit minimum</w:t>
      </w:r>
    </w:p>
    <w:p w:rsidR="003C0F30" w:rsidRDefault="003C0F30" w:rsidP="003C0F30">
      <w:pPr>
        <w:pStyle w:val="MajorLine"/>
        <w:spacing w:line="240" w:lineRule="exact"/>
      </w:pPr>
    </w:p>
    <w:p w:rsidR="000A2E53" w:rsidRDefault="003C0F30" w:rsidP="007F1BBC">
      <w:pPr>
        <w:pStyle w:val="MajorLine"/>
        <w:spacing w:line="240" w:lineRule="exact"/>
        <w:rPr>
          <w:sz w:val="22"/>
          <w:szCs w:val="22"/>
        </w:rPr>
      </w:pPr>
      <w:r w:rsidRPr="003C0F30">
        <w:rPr>
          <w:sz w:val="22"/>
          <w:szCs w:val="22"/>
        </w:rPr>
        <w:t xml:space="preserve">1.______________             2.______________            3.______________            4.______________    </w:t>
      </w:r>
      <w:r w:rsidRPr="003C0F30">
        <w:rPr>
          <w:sz w:val="22"/>
          <w:szCs w:val="22"/>
        </w:rPr>
        <w:tab/>
      </w:r>
    </w:p>
    <w:p w:rsidR="003C0F30" w:rsidRPr="007F1BBC" w:rsidRDefault="000A2E53" w:rsidP="007F1BBC">
      <w:pPr>
        <w:pStyle w:val="MajorLine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* Based on when the student first enrolled at UMBC</w:t>
      </w:r>
      <w:r w:rsidR="003C0F30" w:rsidRPr="003C0F30">
        <w:rPr>
          <w:sz w:val="22"/>
          <w:szCs w:val="22"/>
        </w:rPr>
        <w:tab/>
        <w:t xml:space="preserve"> </w:t>
      </w:r>
    </w:p>
    <w:sectPr w:rsidR="003C0F30" w:rsidRPr="007F1BBC" w:rsidSect="006F2F37">
      <w:headerReference w:type="default" r:id="rId6"/>
      <w:footerReference w:type="default" r:id="rId7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79" w:rsidRDefault="00441679">
      <w:r>
        <w:separator/>
      </w:r>
    </w:p>
  </w:endnote>
  <w:endnote w:type="continuationSeparator" w:id="0">
    <w:p w:rsidR="00441679" w:rsidRDefault="0044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7" w:rsidRDefault="00401F47">
    <w:pPr>
      <w:pStyle w:val="Footer"/>
      <w:tabs>
        <w:tab w:val="center" w:pos="79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79" w:rsidRDefault="00441679">
      <w:r>
        <w:separator/>
      </w:r>
    </w:p>
  </w:footnote>
  <w:footnote w:type="continuationSeparator" w:id="0">
    <w:p w:rsidR="00441679" w:rsidRDefault="0044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368"/>
      <w:gridCol w:w="6030"/>
      <w:gridCol w:w="3618"/>
    </w:tblGrid>
    <w:tr w:rsidR="00401F47">
      <w:trPr>
        <w:trHeight w:val="1170"/>
      </w:trPr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:rsidR="00401F47" w:rsidRDefault="006F2F37">
          <w:r w:rsidRPr="006F2F37">
            <w:rPr>
              <w:rFonts w:ascii="Times New Roman" w:hAnsi="Times New Roman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2.5pt">
                <v:imagedata r:id="rId1" o:title=""/>
              </v:shape>
            </w:pict>
          </w: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</w:tcPr>
        <w:p w:rsidR="00401F47" w:rsidRDefault="00401F47">
          <w:pPr>
            <w:pStyle w:val="Heading4"/>
            <w:spacing w:line="940" w:lineRule="exact"/>
            <w:rPr>
              <w:kern w:val="96"/>
              <w:position w:val="0"/>
            </w:rPr>
          </w:pPr>
          <w:r>
            <w:rPr>
              <w:kern w:val="96"/>
              <w:position w:val="0"/>
            </w:rPr>
            <w:t>UMBC</w:t>
          </w:r>
        </w:p>
        <w:p w:rsidR="00401F47" w:rsidRDefault="00401F47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>Department of Information Systems</w:t>
          </w: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</w:tcPr>
        <w:p w:rsidR="00401F47" w:rsidRDefault="00401F47">
          <w:pPr>
            <w:pStyle w:val="Heading6"/>
          </w:pPr>
          <w:r>
            <w:rPr>
              <w:rFonts w:ascii="Century Schoolbook" w:hAnsi="Century Schoolbook"/>
            </w:rPr>
            <w:t>Bachelor of Science</w:t>
          </w:r>
        </w:p>
        <w:p w:rsidR="00401F47" w:rsidRDefault="00401F47" w:rsidP="00472338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 xml:space="preserve">Effective </w:t>
          </w:r>
          <w:r w:rsidR="000A2E53">
            <w:rPr>
              <w:rFonts w:ascii="Century Schoolbook" w:hAnsi="Century Schoolbook"/>
            </w:rPr>
            <w:t>August 2015*</w:t>
          </w:r>
        </w:p>
      </w:tc>
    </w:tr>
  </w:tbl>
  <w:p w:rsidR="00401F47" w:rsidRDefault="00401F47">
    <w:pPr>
      <w:pStyle w:val="Header"/>
      <w:tabs>
        <w:tab w:val="clear" w:pos="4320"/>
        <w:tab w:val="clear" w:pos="8640"/>
      </w:tabs>
      <w:rPr>
        <w:sz w:val="8"/>
      </w:rPr>
    </w:pPr>
    <w:r>
      <w:rPr>
        <w:sz w:val="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085"/>
    <w:rsid w:val="000A2E53"/>
    <w:rsid w:val="002A05F5"/>
    <w:rsid w:val="0039452A"/>
    <w:rsid w:val="00394DA5"/>
    <w:rsid w:val="003C0F30"/>
    <w:rsid w:val="00401F47"/>
    <w:rsid w:val="00441679"/>
    <w:rsid w:val="00472338"/>
    <w:rsid w:val="004D4EB5"/>
    <w:rsid w:val="005C3B3F"/>
    <w:rsid w:val="00695009"/>
    <w:rsid w:val="006A447D"/>
    <w:rsid w:val="006F2F37"/>
    <w:rsid w:val="007F1BBC"/>
    <w:rsid w:val="0097578C"/>
    <w:rsid w:val="00AD6455"/>
    <w:rsid w:val="00AE5085"/>
    <w:rsid w:val="00B27CC0"/>
    <w:rsid w:val="00C5676F"/>
    <w:rsid w:val="00E64738"/>
    <w:rsid w:val="00E86883"/>
    <w:rsid w:val="00EC5548"/>
    <w:rsid w:val="00EF406C"/>
    <w:rsid w:val="00FA16CD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F37"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rsid w:val="006F2F37"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6F2F37"/>
    <w:pPr>
      <w:pBdr>
        <w:top w:val="single" w:sz="6" w:space="1" w:color="auto"/>
        <w:bottom w:val="single" w:sz="6" w:space="1" w:color="auto"/>
      </w:pBdr>
      <w:tabs>
        <w:tab w:val="right" w:pos="9360"/>
      </w:tabs>
      <w:spacing w:before="72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F2F37"/>
    <w:pPr>
      <w:keepNext/>
      <w:outlineLvl w:val="2"/>
    </w:pPr>
    <w:rPr>
      <w:b/>
      <w:kern w:val="72"/>
      <w:sz w:val="96"/>
    </w:rPr>
  </w:style>
  <w:style w:type="paragraph" w:styleId="Heading4">
    <w:name w:val="heading 4"/>
    <w:basedOn w:val="Normal"/>
    <w:next w:val="Normal"/>
    <w:qFormat/>
    <w:rsid w:val="006F2F37"/>
    <w:pPr>
      <w:keepNext/>
      <w:outlineLvl w:val="3"/>
    </w:pPr>
    <w:rPr>
      <w:rFonts w:ascii="Times New Roman" w:hAnsi="Times New Roman"/>
      <w:kern w:val="72"/>
      <w:position w:val="6"/>
      <w:sz w:val="96"/>
    </w:rPr>
  </w:style>
  <w:style w:type="paragraph" w:styleId="Heading5">
    <w:name w:val="heading 5"/>
    <w:basedOn w:val="Normal"/>
    <w:next w:val="Normal"/>
    <w:qFormat/>
    <w:rsid w:val="006F2F37"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6F2F37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F2F37"/>
    <w:pPr>
      <w:keepNext/>
      <w:outlineLvl w:val="6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2F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2F37"/>
    <w:pPr>
      <w:tabs>
        <w:tab w:val="center" w:pos="4320"/>
        <w:tab w:val="right" w:pos="8640"/>
      </w:tabs>
    </w:pPr>
  </w:style>
  <w:style w:type="paragraph" w:customStyle="1" w:styleId="MajorLine">
    <w:name w:val="MajorLine"/>
    <w:basedOn w:val="Normal"/>
    <w:rsid w:val="006F2F37"/>
    <w:pPr>
      <w:tabs>
        <w:tab w:val="center" w:pos="360"/>
        <w:tab w:val="center" w:pos="1080"/>
        <w:tab w:val="center" w:pos="1800"/>
        <w:tab w:val="left" w:pos="2160"/>
        <w:tab w:val="right" w:pos="9360"/>
      </w:tabs>
      <w:spacing w:before="60"/>
      <w:ind w:left="2160" w:hanging="2160"/>
    </w:pPr>
  </w:style>
  <w:style w:type="paragraph" w:styleId="BodyText">
    <w:name w:val="Body Text"/>
    <w:basedOn w:val="Normal"/>
    <w:rsid w:val="006F2F37"/>
    <w:rPr>
      <w:sz w:val="20"/>
    </w:rPr>
  </w:style>
  <w:style w:type="paragraph" w:styleId="BodyText2">
    <w:name w:val="Body Text 2"/>
    <w:basedOn w:val="Normal"/>
    <w:rsid w:val="006F2F37"/>
    <w:rPr>
      <w:rFonts w:ascii="Century Schoolbook" w:hAnsi="Century Schoolbook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BS, post 1992</vt:lpstr>
    </vt:vector>
  </TitlesOfParts>
  <Company>UMBC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BS, post 1992</dc:title>
  <dc:subject>Requirements for BS in IFSM after 1992</dc:subject>
  <dc:creator>IFSM</dc:creator>
  <cp:lastModifiedBy>Carolyn Seaman</cp:lastModifiedBy>
  <cp:revision>4</cp:revision>
  <cp:lastPrinted>2012-11-28T16:52:00Z</cp:lastPrinted>
  <dcterms:created xsi:type="dcterms:W3CDTF">2015-06-05T14:45:00Z</dcterms:created>
  <dcterms:modified xsi:type="dcterms:W3CDTF">2016-01-11T18:01:00Z</dcterms:modified>
</cp:coreProperties>
</file>